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D0562" w:rsidRDefault="006D0562">
      <w:pPr>
        <w:pStyle w:val="Title"/>
        <w:rPr>
          <w:i/>
        </w:rPr>
      </w:pPr>
      <w:r>
        <w:t xml:space="preserve">Using </w:t>
      </w:r>
      <w:proofErr w:type="spellStart"/>
      <w:r>
        <w:t>Verbals</w:t>
      </w:r>
      <w:proofErr w:type="spellEnd"/>
      <w:r>
        <w:t xml:space="preserve"> with </w:t>
      </w:r>
      <w:r>
        <w:rPr>
          <w:i/>
        </w:rPr>
        <w:t>Fever 1793</w:t>
      </w:r>
    </w:p>
    <w:p w:rsidR="00000000" w:rsidRDefault="00495E03">
      <w:pPr>
        <w:pStyle w:val="Title"/>
      </w:pPr>
    </w:p>
    <w:p w:rsidR="00000000" w:rsidRDefault="00495E0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620"/>
        <w:gridCol w:w="1260"/>
        <w:gridCol w:w="3240"/>
        <w:gridCol w:w="1800"/>
        <w:gridCol w:w="370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95E03">
            <w:pPr>
              <w:pStyle w:val="Heading1"/>
            </w:pPr>
            <w:r>
              <w:t>Grade Level: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D0562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95E03">
            <w:pPr>
              <w:pStyle w:val="Heading1"/>
              <w:jc w:val="right"/>
            </w:pPr>
            <w:r>
              <w:t>Subject: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D0562">
            <w:pPr>
              <w:pStyle w:val="Heading1"/>
            </w:pPr>
            <w:r>
              <w:t>English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95E03">
            <w:pPr>
              <w:pStyle w:val="Heading1"/>
              <w:jc w:val="right"/>
            </w:pPr>
            <w:r>
              <w:t>Prepared By: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D0562">
            <w:pPr>
              <w:rPr>
                <w:b/>
                <w:bCs/>
              </w:rPr>
            </w:pPr>
            <w:r>
              <w:rPr>
                <w:b/>
                <w:bCs/>
              </w:rPr>
              <w:t>Dana Cobb</w:t>
            </w:r>
          </w:p>
        </w:tc>
      </w:tr>
    </w:tbl>
    <w:p w:rsidR="00000000" w:rsidRDefault="00495E03">
      <w:pPr>
        <w:pStyle w:val="BodyText"/>
      </w:pPr>
    </w:p>
    <w:p w:rsidR="00000000" w:rsidRDefault="00495E03">
      <w:pPr>
        <w:pStyle w:val="Body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64"/>
        <w:gridCol w:w="5193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32"/>
        </w:trPr>
        <w:tc>
          <w:tcPr>
            <w:tcW w:w="7864" w:type="dxa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Overview &amp; Purpose</w:t>
            </w:r>
          </w:p>
          <w:p w:rsidR="00000000" w:rsidRDefault="00495E03">
            <w:pPr>
              <w:pStyle w:val="BodyText"/>
            </w:pPr>
          </w:p>
          <w:p w:rsidR="00000000" w:rsidRDefault="006D0562" w:rsidP="00495E03">
            <w:r>
              <w:t>During this lesson, the</w:t>
            </w:r>
            <w:r w:rsidR="00495E03">
              <w:t xml:space="preserve"> children will understand what</w:t>
            </w:r>
            <w:r>
              <w:t xml:space="preserve"> </w:t>
            </w:r>
            <w:proofErr w:type="spellStart"/>
            <w:r>
              <w:t>verbal</w:t>
            </w:r>
            <w:r w:rsidR="00495E03">
              <w:t>s</w:t>
            </w:r>
            <w:proofErr w:type="spellEnd"/>
            <w:r>
              <w:t xml:space="preserve"> </w:t>
            </w:r>
            <w:r w:rsidR="00495E03">
              <w:t>are</w:t>
            </w:r>
            <w:r>
              <w:t>, how to use them, and demonstrate comprehension of their reading while practicing the use of a verbal.</w:t>
            </w:r>
          </w:p>
        </w:tc>
        <w:tc>
          <w:tcPr>
            <w:tcW w:w="5193" w:type="dxa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Education Standards Addressed</w:t>
            </w:r>
          </w:p>
          <w:p w:rsidR="00000000" w:rsidRDefault="00495E03">
            <w:pPr>
              <w:pStyle w:val="BodyText"/>
            </w:pPr>
          </w:p>
          <w:p w:rsidR="006D0562" w:rsidRDefault="006D0562" w:rsidP="006D05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11.4 The student will read, comprehend, and analyze relationships among American literature, history, and culture. </w:t>
            </w:r>
          </w:p>
          <w:p w:rsidR="006D0562" w:rsidRDefault="006D0562" w:rsidP="006D0562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Describe contributions of different cultures to the development of American literature. </w:t>
            </w:r>
          </w:p>
          <w:p w:rsidR="006D0562" w:rsidRDefault="006D0562" w:rsidP="006D0562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Compare and contrast the development of American literature in its historical context. </w:t>
            </w:r>
          </w:p>
          <w:p w:rsidR="006D0562" w:rsidRDefault="006D0562" w:rsidP="006D0562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c) Discuss American literature as it reflects traditional and contemporary themes, motifs, universal characters, and genres. </w:t>
            </w:r>
          </w:p>
          <w:p w:rsidR="006D0562" w:rsidRDefault="006D0562" w:rsidP="006D0562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d) Analyze the social or cultural function of American literature. </w:t>
            </w:r>
          </w:p>
          <w:p w:rsidR="006D0562" w:rsidRDefault="006D0562" w:rsidP="006D0562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e) Analyze how context and language structures convey an author’s intent and viewpoint. </w:t>
            </w:r>
          </w:p>
          <w:p w:rsidR="00000000" w:rsidRPr="006D0562" w:rsidRDefault="006D0562" w:rsidP="006D056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0562">
              <w:rPr>
                <w:rFonts w:ascii="Times New Roman" w:hAnsi="Times New Roman"/>
                <w:color w:val="000000"/>
                <w:sz w:val="22"/>
                <w:szCs w:val="22"/>
              </w:rPr>
              <w:t>11.7 The student will self- and peer-edit writing for correct grammar, capitalization, punctuation, spelling, sentence structure, and paragraphing.</w:t>
            </w:r>
          </w:p>
          <w:p w:rsidR="006D0562" w:rsidRDefault="006D0562" w:rsidP="006D0562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b) Use </w:t>
            </w:r>
            <w:proofErr w:type="spellStart"/>
            <w:r>
              <w:rPr>
                <w:sz w:val="22"/>
                <w:szCs w:val="22"/>
              </w:rPr>
              <w:t>verbals</w:t>
            </w:r>
            <w:proofErr w:type="spellEnd"/>
            <w:r>
              <w:rPr>
                <w:sz w:val="22"/>
                <w:szCs w:val="22"/>
              </w:rPr>
              <w:t xml:space="preserve"> and verbal phrases to achieve sentence conciseness and variety. </w:t>
            </w:r>
          </w:p>
          <w:p w:rsidR="006D0562" w:rsidRDefault="006D0562" w:rsidP="006D0562"/>
        </w:tc>
      </w:tr>
    </w:tbl>
    <w:p w:rsidR="00000000" w:rsidRDefault="00495E03">
      <w:pPr>
        <w:pStyle w:val="BodyText"/>
      </w:pPr>
    </w:p>
    <w:p w:rsidR="00000000" w:rsidRDefault="00495E03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p w:rsidR="006D0562" w:rsidRDefault="006D0562">
      <w:pPr>
        <w:pStyle w:val="Body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25"/>
        <w:gridCol w:w="3818"/>
        <w:gridCol w:w="3817"/>
        <w:gridCol w:w="260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rPr>
                <w:b/>
                <w:bCs/>
              </w:rPr>
            </w:pPr>
          </w:p>
        </w:tc>
        <w:tc>
          <w:tcPr>
            <w:tcW w:w="381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  <w:jc w:val="center"/>
            </w:pPr>
            <w:r>
              <w:t>Teacher Guide</w:t>
            </w:r>
          </w:p>
        </w:tc>
        <w:tc>
          <w:tcPr>
            <w:tcW w:w="381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  <w:jc w:val="center"/>
            </w:pPr>
            <w:r>
              <w:t>Student Guide</w:t>
            </w:r>
          </w:p>
        </w:tc>
        <w:tc>
          <w:tcPr>
            <w:tcW w:w="260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rPr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Objectives</w:t>
            </w:r>
          </w:p>
          <w:p w:rsidR="00000000" w:rsidRDefault="00495E03">
            <w:pPr>
              <w:pStyle w:val="BodyText"/>
            </w:pPr>
            <w:r>
              <w:t>(Specify skills/information that will be learned.)</w:t>
            </w:r>
          </w:p>
        </w:tc>
        <w:tc>
          <w:tcPr>
            <w:tcW w:w="381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6D0562">
            <w:r>
              <w:t>Demonstrate what a verbal is (</w:t>
            </w:r>
            <w:proofErr w:type="spellStart"/>
            <w:r>
              <w:t>powerpoint</w:t>
            </w:r>
            <w:proofErr w:type="spellEnd"/>
            <w:r>
              <w:t xml:space="preserve"> slides)</w:t>
            </w:r>
          </w:p>
        </w:tc>
        <w:tc>
          <w:tcPr>
            <w:tcW w:w="381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r>
              <w:t>Comprehend verbal sentence formats</w:t>
            </w:r>
          </w:p>
        </w:tc>
        <w:tc>
          <w:tcPr>
            <w:tcW w:w="2608" w:type="dxa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Materials Needed</w:t>
            </w:r>
          </w:p>
          <w:p w:rsidR="00000000" w:rsidRDefault="00495E03">
            <w:pPr>
              <w:numPr>
                <w:ilvl w:val="0"/>
                <w:numId w:val="3"/>
              </w:numPr>
            </w:pPr>
            <w:r>
              <w:t>Paper</w:t>
            </w:r>
          </w:p>
          <w:p w:rsidR="00000000" w:rsidRDefault="00495E03">
            <w:pPr>
              <w:numPr>
                <w:ilvl w:val="0"/>
                <w:numId w:val="3"/>
              </w:numPr>
            </w:pPr>
            <w:r>
              <w:t>Pencil</w:t>
            </w:r>
          </w:p>
          <w:p w:rsidR="00000000" w:rsidRDefault="006D0562">
            <w:pPr>
              <w:numPr>
                <w:ilvl w:val="0"/>
                <w:numId w:val="3"/>
              </w:numPr>
            </w:pPr>
            <w:r>
              <w:t>Novel</w:t>
            </w:r>
          </w:p>
          <w:p w:rsidR="006D0562" w:rsidRDefault="006D0562">
            <w:pPr>
              <w:numPr>
                <w:ilvl w:val="0"/>
                <w:numId w:val="3"/>
              </w:numPr>
            </w:pPr>
            <w:r>
              <w:t>Projector</w:t>
            </w:r>
          </w:p>
          <w:p w:rsidR="006D0562" w:rsidRDefault="006D0562">
            <w:pPr>
              <w:numPr>
                <w:ilvl w:val="0"/>
                <w:numId w:val="3"/>
              </w:numPr>
            </w:pPr>
            <w:r>
              <w:t>Laptop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Information</w:t>
            </w:r>
          </w:p>
          <w:p w:rsidR="00000000" w:rsidRDefault="00495E03">
            <w:pPr>
              <w:pStyle w:val="BodyText"/>
            </w:pPr>
            <w:r>
              <w:t>(Give and/or demonstrate necessary information)</w:t>
            </w:r>
          </w:p>
          <w:p w:rsidR="00000000" w:rsidRDefault="00495E03"/>
        </w:tc>
        <w:tc>
          <w:tcPr>
            <w:tcW w:w="381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Pr="006D0562" w:rsidRDefault="006D0562">
            <w:r>
              <w:t xml:space="preserve">discuss the reading of chapter 1 of </w:t>
            </w:r>
            <w:r>
              <w:rPr>
                <w:i/>
              </w:rPr>
              <w:t>Fever 1793</w:t>
            </w:r>
          </w:p>
        </w:tc>
        <w:tc>
          <w:tcPr>
            <w:tcW w:w="381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Pr="00495E03" w:rsidRDefault="00495E03">
            <w:pPr>
              <w:rPr>
                <w:i/>
              </w:rPr>
            </w:pPr>
            <w:r>
              <w:t xml:space="preserve">Discuss reading of chapter 1 of </w:t>
            </w:r>
            <w:r>
              <w:rPr>
                <w:i/>
              </w:rPr>
              <w:t>Fever 1793</w:t>
            </w:r>
          </w:p>
        </w:tc>
        <w:tc>
          <w:tcPr>
            <w:tcW w:w="2608" w:type="dxa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Verification</w:t>
            </w:r>
          </w:p>
          <w:p w:rsidR="00000000" w:rsidRDefault="00495E03">
            <w:pPr>
              <w:pStyle w:val="BodyText"/>
            </w:pPr>
            <w:r>
              <w:t>(Steps to check for student understanding)</w:t>
            </w:r>
          </w:p>
          <w:p w:rsidR="00000000" w:rsidRDefault="00495E03"/>
        </w:tc>
        <w:tc>
          <w:tcPr>
            <w:tcW w:w="381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6D0562">
            <w:r>
              <w:t>Allow the students time to ask any clarification questions</w:t>
            </w:r>
          </w:p>
        </w:tc>
        <w:tc>
          <w:tcPr>
            <w:tcW w:w="381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r>
              <w:t>Questions, examples</w:t>
            </w:r>
          </w:p>
        </w:tc>
        <w:tc>
          <w:tcPr>
            <w:tcW w:w="2608" w:type="dxa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Other Resources</w:t>
            </w:r>
          </w:p>
          <w:p w:rsidR="00000000" w:rsidRDefault="006D0562">
            <w:pPr>
              <w:pStyle w:val="BodyText"/>
            </w:pPr>
            <w:proofErr w:type="spellStart"/>
            <w:r>
              <w:t>Blackline</w:t>
            </w:r>
            <w:proofErr w:type="spellEnd"/>
            <w:r>
              <w:t xml:space="preserve"> master worksheet</w:t>
            </w:r>
          </w:p>
          <w:p w:rsidR="00000000" w:rsidRDefault="00495E03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Activity</w:t>
            </w:r>
          </w:p>
          <w:p w:rsidR="00000000" w:rsidRDefault="00495E03">
            <w:pPr>
              <w:pStyle w:val="BodyText"/>
            </w:pPr>
            <w:r>
              <w:t>(Describe the independent activity to reinforce this lesson)</w:t>
            </w:r>
          </w:p>
          <w:p w:rsidR="00000000" w:rsidRDefault="00495E03"/>
          <w:p w:rsidR="00000000" w:rsidRDefault="00495E03"/>
        </w:tc>
        <w:tc>
          <w:tcPr>
            <w:tcW w:w="381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6D0562">
            <w:r>
              <w:t xml:space="preserve">Using </w:t>
            </w:r>
            <w:proofErr w:type="spellStart"/>
            <w:r>
              <w:t>blackline</w:t>
            </w:r>
            <w:proofErr w:type="spellEnd"/>
            <w:r>
              <w:t xml:space="preserve"> master of a shape, the students will draw a picture demonstrating comprehension of the reading, and write a sentence containing a verbal using the current vocabulary list.</w:t>
            </w:r>
          </w:p>
        </w:tc>
        <w:tc>
          <w:tcPr>
            <w:tcW w:w="381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r>
              <w:t>Student drawing and creating sentences</w:t>
            </w:r>
          </w:p>
        </w:tc>
        <w:tc>
          <w:tcPr>
            <w:tcW w:w="2608" w:type="dxa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/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282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Summary</w:t>
            </w:r>
          </w:p>
          <w:p w:rsidR="00000000" w:rsidRDefault="00495E03">
            <w:pPr>
              <w:pStyle w:val="BodyText"/>
            </w:pPr>
          </w:p>
        </w:tc>
        <w:tc>
          <w:tcPr>
            <w:tcW w:w="381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6D0562">
            <w:r>
              <w:t>Have students share their art and sentences.</w:t>
            </w:r>
          </w:p>
        </w:tc>
        <w:tc>
          <w:tcPr>
            <w:tcW w:w="381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r>
              <w:t>Share</w:t>
            </w:r>
          </w:p>
        </w:tc>
        <w:tc>
          <w:tcPr>
            <w:tcW w:w="260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00000" w:rsidRDefault="00495E03">
            <w:pPr>
              <w:pStyle w:val="Heading1"/>
            </w:pPr>
            <w:r>
              <w:t>Additional Notes</w:t>
            </w:r>
          </w:p>
          <w:p w:rsidR="00000000" w:rsidRDefault="00495E03"/>
        </w:tc>
      </w:tr>
    </w:tbl>
    <w:p w:rsidR="006D0562" w:rsidRDefault="006D0562"/>
    <w:sectPr w:rsidR="006D0562">
      <w:pgSz w:w="15840" w:h="12240" w:orient="landscape" w:code="1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A25D4"/>
    <w:multiLevelType w:val="hybridMultilevel"/>
    <w:tmpl w:val="0450F188"/>
    <w:lvl w:ilvl="0" w:tplc="34B2E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3027AF"/>
    <w:multiLevelType w:val="hybridMultilevel"/>
    <w:tmpl w:val="4524CD46"/>
    <w:lvl w:ilvl="0" w:tplc="34B2E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81615D"/>
    <w:multiLevelType w:val="hybridMultilevel"/>
    <w:tmpl w:val="F9FE124E"/>
    <w:lvl w:ilvl="0" w:tplc="34B2EB2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compat/>
  <w:rsids>
    <w:rsidRoot w:val="006D0562"/>
    <w:rsid w:val="00495E03"/>
    <w:rsid w:val="006D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BodyText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40"/>
    </w:rPr>
  </w:style>
  <w:style w:type="paragraph" w:styleId="BodyText">
    <w:name w:val="Body Text"/>
    <w:basedOn w:val="Normal"/>
    <w:semiHidden/>
    <w:rPr>
      <w:sz w:val="16"/>
    </w:rPr>
  </w:style>
  <w:style w:type="paragraph" w:customStyle="1" w:styleId="Default">
    <w:name w:val="Default"/>
    <w:rsid w:val="006D05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CPS-User\Application%20Data\Microsoft\Templates\Lesson%20plan%20tab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table</Template>
  <TotalTime>14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ECPS-User</dc:creator>
  <cp:keywords/>
  <dc:description/>
  <cp:lastModifiedBy>ECPS-User</cp:lastModifiedBy>
  <cp:revision>1</cp:revision>
  <cp:lastPrinted>2000-09-01T17:40:00Z</cp:lastPrinted>
  <dcterms:created xsi:type="dcterms:W3CDTF">2011-08-18T17:28:00Z</dcterms:created>
  <dcterms:modified xsi:type="dcterms:W3CDTF">2011-08-18T17:42:00Z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TC010184001033</vt:lpwstr>
  </property>
</Properties>
</file>